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52947E57" w:rsidR="00055BC9" w:rsidRDefault="0099612D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1353BA5C">
                    <wp:simplePos x="0" y="0"/>
                    <wp:positionH relativeFrom="margin">
                      <wp:posOffset>4900930</wp:posOffset>
                    </wp:positionH>
                    <wp:positionV relativeFrom="topMargin">
                      <wp:align>bottom</wp:align>
                    </wp:positionV>
                    <wp:extent cx="1527175" cy="646430"/>
                    <wp:effectExtent l="0" t="0" r="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52717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297FAD05" w:rsidR="00313E59" w:rsidRDefault="00313E59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</w:t>
                                </w:r>
                                <w:r w:rsidR="0099612D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_2026_000085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85.9pt;margin-top:0;width:120.25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top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297FAD05" w:rsidR="00313E59" w:rsidRDefault="00313E59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</w:t>
                          </w:r>
                          <w:r w:rsidR="0099612D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_2026_000085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3D88CAA6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112739F9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Marché public de </w:t>
                                </w:r>
                                <w:r w:rsidR="006D5202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travaux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38B7E5C1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A.R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" fillcolor="#315847 [1607]" strokecolor="#315847 [1607]" strokeweight="2.25pt">
                    <v:stroke endcap="round"/>
                    <v:textbox>
                      <w:txbxContent>
                        <w:p w14:paraId="51374724" w14:textId="112739F9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 xml:space="preserve">Marché public de </w:t>
                          </w:r>
                          <w:r w:rsidR="006D5202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travaux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38B7E5C1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A.R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31B046AF" w:rsidR="00055BC9" w:rsidRDefault="00055BC9" w:rsidP="00055BC9">
          <w:pPr>
            <w:jc w:val="right"/>
          </w:pPr>
          <w:r>
            <w:t xml:space="preserve">Accord-cadre </w:t>
          </w:r>
          <w:r w:rsidR="006D5202">
            <w:t>mixte à bons de commande et marchés subséquents</w:t>
          </w:r>
          <w:r>
            <w:t>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5C3F5D9E" w:rsidR="008B4C0A" w:rsidRDefault="008B4C0A"/>
        <w:p w14:paraId="513746EA" w14:textId="05F76E36" w:rsidR="008B4C0A" w:rsidRDefault="00847C67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386926D4">
                    <wp:simplePos x="0" y="0"/>
                    <wp:positionH relativeFrom="column">
                      <wp:posOffset>-316991</wp:posOffset>
                    </wp:positionH>
                    <wp:positionV relativeFrom="paragraph">
                      <wp:posOffset>157306</wp:posOffset>
                    </wp:positionV>
                    <wp:extent cx="6571155" cy="2180493"/>
                    <wp:effectExtent l="0" t="0" r="20320" b="1079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71155" cy="2180493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6FF05B5B" w:rsidR="00313E59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72ED957C" w14:textId="77777777" w:rsidR="006D5202" w:rsidRPr="00005185" w:rsidRDefault="006D5202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51374732" w14:textId="74618D48" w:rsidR="00313E59" w:rsidRPr="00005185" w:rsidRDefault="006D5202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53D64">
                                  <w:rPr>
                                    <w:smallCaps/>
                                    <w:color w:val="4F2F4D" w:themeColor="accent6" w:themeShade="80"/>
                                    <w:sz w:val="44"/>
                                    <w:szCs w:val="44"/>
                                  </w:rPr>
                                  <w:t>Accord-cadre pour la réalisation de petits travaux récurrent</w:t>
                                </w:r>
                                <w:r w:rsidR="001E6AD7">
                                  <w:rPr>
                                    <w:smallCaps/>
                                    <w:color w:val="4F2F4D" w:themeColor="accent6" w:themeShade="80"/>
                                    <w:sz w:val="44"/>
                                    <w:szCs w:val="44"/>
                                  </w:rPr>
                                  <w:t>s sur le périmètre de l’USID d’Istres</w:t>
                                </w:r>
                              </w:p>
                              <w:p w14:paraId="51374733" w14:textId="77777777" w:rsidR="00313E59" w:rsidRPr="00410AFD" w:rsidRDefault="00313E59" w:rsidP="00432FF6">
                                <w:pPr>
                                  <w:rPr>
                                    <w:rFonts w:asciiTheme="majorHAnsi" w:hAnsiTheme="majorHAnsi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7" id="Zone de texte 38" o:spid="_x0000_s1028" type="#_x0000_t202" style="position:absolute;left:0;text-align:left;margin-left:-24.95pt;margin-top:12.4pt;width:517.4pt;height:171.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" fillcolor="white [3201]" strokecolor="#315847 [1607]" strokeweight="1.5pt">
                    <v:stroke endcap="round"/>
                    <v:textbox>
                      <w:txbxContent>
                        <w:p w14:paraId="51374731" w14:textId="6FF05B5B" w:rsidR="00313E59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72ED957C" w14:textId="77777777" w:rsidR="006D5202" w:rsidRPr="00005185" w:rsidRDefault="006D5202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  <w:p w14:paraId="51374732" w14:textId="74618D48" w:rsidR="00313E59" w:rsidRPr="00005185" w:rsidRDefault="006D5202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  <w:r w:rsidRPr="00053D64">
                            <w:rPr>
                              <w:smallCaps/>
                              <w:color w:val="4F2F4D" w:themeColor="accent6" w:themeShade="80"/>
                              <w:sz w:val="44"/>
                              <w:szCs w:val="44"/>
                            </w:rPr>
                            <w:t>Accord-cadre pour la réalisation de petits travaux récurrent</w:t>
                          </w:r>
                          <w:r w:rsidR="001E6AD7">
                            <w:rPr>
                              <w:smallCaps/>
                              <w:color w:val="4F2F4D" w:themeColor="accent6" w:themeShade="80"/>
                              <w:sz w:val="44"/>
                              <w:szCs w:val="44"/>
                            </w:rPr>
                            <w:t>s sur le périmètre de l’USID d’Istres</w:t>
                          </w:r>
                        </w:p>
                        <w:p w14:paraId="51374733" w14:textId="77777777" w:rsidR="00313E59" w:rsidRPr="00410AFD" w:rsidRDefault="00313E59" w:rsidP="00432FF6">
                          <w:pPr>
                            <w:rPr>
                              <w:rFonts w:asciiTheme="majorHAnsi" w:hAnsiTheme="majorHAnsi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2C7DBB11" w14:textId="77777777" w:rsidR="00847C67" w:rsidRDefault="00847C67" w:rsidP="00410AFD"/>
        <w:p w14:paraId="7BC06807" w14:textId="77777777" w:rsidR="00847C67" w:rsidRDefault="00847C67" w:rsidP="00410AFD"/>
        <w:p w14:paraId="53ABF7B8" w14:textId="77777777" w:rsidR="00847C67" w:rsidRDefault="00847C67" w:rsidP="00410AFD"/>
        <w:p w14:paraId="6B12C12A" w14:textId="5531F444" w:rsidR="00847C67" w:rsidRDefault="00847C67" w:rsidP="00847C67">
          <w:pPr>
            <w:ind w:hanging="567"/>
          </w:pPr>
          <w:r>
            <w:t>Nom du candidat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</w:p>
        <w:p w14:paraId="7874C039" w14:textId="315220CC" w:rsidR="00847C67" w:rsidRDefault="00847C67" w:rsidP="00847C67">
          <w:pPr>
            <w:ind w:hanging="567"/>
          </w:pPr>
          <w:r>
            <w:t>N° du lot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="001E6AD7">
            <w:t>Lot 2 – Rénovation et entretien du couvert du bâtiment</w:t>
          </w:r>
        </w:p>
        <w:p w14:paraId="513746F3" w14:textId="074B33E6" w:rsidR="003474AD" w:rsidRDefault="00432FF6" w:rsidP="00847C67">
          <w:pPr>
            <w:ind w:left="-851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51374719" wp14:editId="5137471A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35" w14:textId="5156C2E7"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9" id="Rectangle 39" o:spid="_x0000_s1029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35" w14:textId="5156C2E7"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3D81182C" w14:textId="75F2C404" w:rsidR="00847C67" w:rsidRDefault="00847C67" w:rsidP="00410AFD"/>
        <w:p w14:paraId="7D56C15D" w14:textId="52721476" w:rsidR="00847C67" w:rsidRDefault="00847C67" w:rsidP="00410AFD"/>
        <w:p w14:paraId="7D87CA02" w14:textId="1BF889BF" w:rsidR="00847C67" w:rsidRDefault="00847C67" w:rsidP="00410AFD"/>
        <w:p w14:paraId="28C926B4" w14:textId="77777777" w:rsidR="00847C67" w:rsidRDefault="00847C67" w:rsidP="00410AFD">
          <w:pPr>
            <w:sectPr w:rsidR="00847C67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5C37392D" w:rsidR="00410AFD" w:rsidRDefault="00A9176F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9"/>
        <w:gridCol w:w="3561"/>
      </w:tblGrid>
      <w:tr w:rsidR="003474AD" w:rsidRPr="006A1EE6" w14:paraId="513746FA" w14:textId="77777777" w:rsidTr="006D5202">
        <w:trPr>
          <w:trHeight w:val="1339"/>
        </w:trPr>
        <w:tc>
          <w:tcPr>
            <w:tcW w:w="9067" w:type="dxa"/>
            <w:shd w:val="clear" w:color="auto" w:fill="325948" w:themeFill="accent4" w:themeFillShade="80"/>
          </w:tcPr>
          <w:p w14:paraId="513746F6" w14:textId="7FFF42BD" w:rsidR="003474AD" w:rsidRPr="0099612D" w:rsidRDefault="003474AD" w:rsidP="0099612D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  <w:color w:val="FFFFFF" w:themeColor="background1"/>
                <w:sz w:val="22"/>
                <w:szCs w:val="22"/>
              </w:rPr>
            </w:pPr>
            <w:bookmarkStart w:id="0" w:name="_Toc42079488"/>
            <w:r w:rsidRPr="006D5202">
              <w:rPr>
                <w:b/>
                <w:bCs/>
                <w:color w:val="FFFFFF" w:themeColor="background1"/>
                <w:sz w:val="22"/>
                <w:szCs w:val="22"/>
              </w:rPr>
              <w:t xml:space="preserve">Eléments du mémoire </w:t>
            </w:r>
            <w:r w:rsidRPr="006D5202">
              <w:rPr>
                <w:bCs/>
                <w:i/>
                <w:iCs/>
                <w:color w:val="FFFFFF" w:themeColor="background1"/>
                <w:sz w:val="22"/>
                <w:szCs w:val="22"/>
              </w:rPr>
              <w:t>(et notation maximum par élément)</w:t>
            </w:r>
          </w:p>
        </w:tc>
        <w:tc>
          <w:tcPr>
            <w:tcW w:w="4927" w:type="dxa"/>
            <w:shd w:val="clear" w:color="auto" w:fill="325948" w:themeFill="accent4" w:themeFillShade="80"/>
          </w:tcPr>
          <w:p w14:paraId="513746F7" w14:textId="77777777" w:rsidR="003474AD" w:rsidRPr="006D5202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6D5202">
              <w:rPr>
                <w:b/>
                <w:bCs/>
                <w:color w:val="FFFFFF" w:themeColor="background1"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D5202" w:rsidRDefault="003474AD" w:rsidP="004438D6">
            <w:pPr>
              <w:autoSpaceDE w:val="0"/>
              <w:autoSpaceDN w:val="0"/>
              <w:adjustRightInd w:val="0"/>
              <w:rPr>
                <w:bCs/>
                <w:i/>
                <w:iCs/>
                <w:color w:val="FFFFFF" w:themeColor="background1"/>
                <w:szCs w:val="20"/>
              </w:rPr>
            </w:pPr>
            <w:r w:rsidRPr="006D5202">
              <w:rPr>
                <w:bCs/>
                <w:i/>
                <w:iCs/>
                <w:color w:val="FFFFFF" w:themeColor="background1"/>
                <w:szCs w:val="20"/>
              </w:rPr>
              <w:t xml:space="preserve">(en cas de renvoi à un document annexe, le candidat indiquera impérativement les références </w:t>
            </w:r>
            <w:r w:rsidRPr="006D5202">
              <w:rPr>
                <w:rFonts w:ascii="Times New Roman,BoldItalic" w:hAnsi="Times New Roman,BoldItalic" w:cs="Times New Roman,BoldItalic"/>
                <w:bCs/>
                <w:i/>
                <w:iCs/>
                <w:color w:val="FFFFFF" w:themeColor="background1"/>
                <w:szCs w:val="20"/>
              </w:rPr>
              <w:t xml:space="preserve">– </w:t>
            </w:r>
            <w:r w:rsidRPr="006D5202">
              <w:rPr>
                <w:bCs/>
                <w:i/>
                <w:iCs/>
                <w:color w:val="FFFFFF" w:themeColor="background1"/>
                <w:szCs w:val="20"/>
              </w:rPr>
              <w:t>n° de pages et chapitres concernés)</w:t>
            </w:r>
          </w:p>
        </w:tc>
      </w:tr>
      <w:tr w:rsidR="003474AD" w:rsidRPr="003B66F6" w14:paraId="513746FE" w14:textId="77777777" w:rsidTr="006D5202">
        <w:trPr>
          <w:trHeight w:val="1574"/>
        </w:trPr>
        <w:tc>
          <w:tcPr>
            <w:tcW w:w="9067" w:type="dxa"/>
            <w:shd w:val="clear" w:color="auto" w:fill="auto"/>
            <w:vAlign w:val="center"/>
          </w:tcPr>
          <w:p w14:paraId="7AB34F33" w14:textId="2B5FE4ED" w:rsidR="006D5202" w:rsidRDefault="006D5202" w:rsidP="006D5202">
            <w:pPr>
              <w:ind w:left="458" w:hanging="458"/>
            </w:pPr>
            <w:r w:rsidRPr="003D6A63">
              <w:rPr>
                <w:u w:val="single"/>
              </w:rPr>
              <w:t>Item 1 - Gestion des matériaux de construction</w:t>
            </w:r>
            <w:r>
              <w:t xml:space="preserve"> : </w:t>
            </w:r>
            <w:r w:rsidR="001B692D" w:rsidRPr="0099612D">
              <w:rPr>
                <w:b/>
              </w:rPr>
              <w:t>2</w:t>
            </w:r>
            <w:r w:rsidRPr="006D5202">
              <w:rPr>
                <w:b/>
              </w:rPr>
              <w:t xml:space="preserve"> points</w:t>
            </w:r>
          </w:p>
          <w:p w14:paraId="513746FC" w14:textId="6251E461" w:rsidR="00590B00" w:rsidRPr="006D5202" w:rsidRDefault="006D5202" w:rsidP="0099612D">
            <w:pPr>
              <w:ind w:left="22" w:hanging="22"/>
            </w:pPr>
            <w:r>
              <w:t>Mesures prises pour favoriser le recours aux matériaux issus du réemploi, réutilisés ou recyclés.</w:t>
            </w:r>
          </w:p>
        </w:tc>
        <w:tc>
          <w:tcPr>
            <w:tcW w:w="4927" w:type="dxa"/>
            <w:shd w:val="clear" w:color="auto" w:fill="auto"/>
            <w:vAlign w:val="center"/>
          </w:tcPr>
          <w:p w14:paraId="513746FD" w14:textId="4F9881AA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3B66F6" w14:paraId="51374703" w14:textId="77777777" w:rsidTr="006D5202">
        <w:trPr>
          <w:trHeight w:val="1540"/>
        </w:trPr>
        <w:tc>
          <w:tcPr>
            <w:tcW w:w="9067" w:type="dxa"/>
            <w:shd w:val="clear" w:color="auto" w:fill="auto"/>
            <w:vAlign w:val="center"/>
          </w:tcPr>
          <w:p w14:paraId="3DA98AF7" w14:textId="06B41A8F" w:rsidR="006D5202" w:rsidRDefault="006D5202" w:rsidP="006D5202">
            <w:pPr>
              <w:ind w:left="458" w:hanging="458"/>
            </w:pPr>
            <w:r w:rsidRPr="003D6A63">
              <w:rPr>
                <w:u w:val="single"/>
              </w:rPr>
              <w:t>Item 2 -  Gestion des déchets</w:t>
            </w:r>
            <w:r w:rsidR="0099612D">
              <w:rPr>
                <w:rFonts w:ascii="Calibri" w:hAnsi="Calibri" w:cs="Calibri"/>
              </w:rPr>
              <w:t> </w:t>
            </w:r>
            <w:r w:rsidR="0099612D">
              <w:t>:</w:t>
            </w:r>
            <w:r>
              <w:t xml:space="preserve"> </w:t>
            </w:r>
            <w:r w:rsidR="001B692D">
              <w:rPr>
                <w:b/>
              </w:rPr>
              <w:t>1</w:t>
            </w:r>
            <w:r w:rsidRPr="006D5202">
              <w:rPr>
                <w:b/>
              </w:rPr>
              <w:t xml:space="preserve"> point</w:t>
            </w:r>
          </w:p>
          <w:p w14:paraId="51374701" w14:textId="126BDDC2" w:rsidR="003474AD" w:rsidRPr="006D5202" w:rsidRDefault="006D5202" w:rsidP="0099612D">
            <w:pPr>
              <w:ind w:left="22" w:hanging="22"/>
            </w:pPr>
            <w:r>
              <w:t xml:space="preserve">Mesures prises sur la mise en place (ou l’utilisation) d’une </w:t>
            </w:r>
            <w:r w:rsidR="001E6AD7">
              <w:t>filière de recyclage</w:t>
            </w:r>
            <w:r>
              <w:t>. Dispositions prises pour le suivi dématérialisé des déchets (</w:t>
            </w:r>
            <w:proofErr w:type="spellStart"/>
            <w:r>
              <w:t>TrackDéchets</w:t>
            </w:r>
            <w:proofErr w:type="spellEnd"/>
            <w:r>
              <w:t>).</w:t>
            </w:r>
          </w:p>
        </w:tc>
        <w:tc>
          <w:tcPr>
            <w:tcW w:w="4927" w:type="dxa"/>
            <w:shd w:val="clear" w:color="auto" w:fill="auto"/>
            <w:vAlign w:val="center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6D5202">
        <w:tc>
          <w:tcPr>
            <w:tcW w:w="9067" w:type="dxa"/>
            <w:shd w:val="clear" w:color="auto" w:fill="auto"/>
            <w:vAlign w:val="center"/>
          </w:tcPr>
          <w:p w14:paraId="7336FD9E" w14:textId="6595FC96" w:rsidR="006D5202" w:rsidRDefault="006D5202" w:rsidP="006D5202">
            <w:pPr>
              <w:ind w:left="458" w:hanging="458"/>
            </w:pPr>
            <w:r w:rsidRPr="003D6A63">
              <w:rPr>
                <w:u w:val="single"/>
              </w:rPr>
              <w:t>Item 3 - Mise en œuvre d’action écoresponsables</w:t>
            </w:r>
            <w:r w:rsidRPr="00C226DB">
              <w:t> :</w:t>
            </w:r>
            <w:r>
              <w:t xml:space="preserve"> </w:t>
            </w:r>
            <w:r w:rsidR="001B692D">
              <w:rPr>
                <w:b/>
              </w:rPr>
              <w:t>1</w:t>
            </w:r>
            <w:r w:rsidR="00965332" w:rsidRPr="006D5202">
              <w:rPr>
                <w:b/>
              </w:rPr>
              <w:t xml:space="preserve"> point</w:t>
            </w:r>
          </w:p>
          <w:p w14:paraId="51374705" w14:textId="71491230" w:rsidR="003474AD" w:rsidRPr="006D5202" w:rsidRDefault="006D5202" w:rsidP="005C76E4">
            <w:pPr>
              <w:ind w:left="22" w:hanging="22"/>
            </w:pPr>
            <w:r>
              <w:t xml:space="preserve">Mesures prises pour limiter l’impact carbone de son activité dans les déplacements </w:t>
            </w:r>
            <w:r w:rsidRPr="006D5202">
              <w:t xml:space="preserve">(véhicules propres, mise en place d’une politique volontariste de réduction des consommations du carburant - écoconduite) </w:t>
            </w:r>
            <w:r>
              <w:t xml:space="preserve">ou dans les approvisionnements </w:t>
            </w:r>
            <w:r w:rsidRPr="006D5202">
              <w:t>(localisation des fournisseurs)</w:t>
            </w:r>
            <w:r>
              <w:t>.</w:t>
            </w:r>
            <w:r w:rsidR="003474AD" w:rsidRPr="006D5202">
              <w:rPr>
                <w:sz w:val="18"/>
                <w:szCs w:val="18"/>
              </w:rPr>
              <w:t xml:space="preserve"> </w:t>
            </w:r>
          </w:p>
        </w:tc>
        <w:tc>
          <w:tcPr>
            <w:tcW w:w="4927" w:type="dxa"/>
            <w:shd w:val="clear" w:color="auto" w:fill="auto"/>
            <w:vAlign w:val="center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6A1EE6" w14:paraId="5137470B" w14:textId="77777777" w:rsidTr="005C76E4">
        <w:trPr>
          <w:trHeight w:val="1802"/>
        </w:trPr>
        <w:tc>
          <w:tcPr>
            <w:tcW w:w="9067" w:type="dxa"/>
            <w:shd w:val="clear" w:color="auto" w:fill="auto"/>
            <w:vAlign w:val="center"/>
          </w:tcPr>
          <w:p w14:paraId="77DDB0D1" w14:textId="12229E1E" w:rsidR="005C76E4" w:rsidRDefault="005C76E4" w:rsidP="004438D6">
            <w:pPr>
              <w:autoSpaceDE w:val="0"/>
              <w:autoSpaceDN w:val="0"/>
              <w:adjustRightInd w:val="0"/>
            </w:pPr>
            <w:r w:rsidRPr="003D6A63">
              <w:rPr>
                <w:u w:val="single"/>
              </w:rPr>
              <w:t>Item 4 - Dispositions sociales spécifiques</w:t>
            </w:r>
            <w:r w:rsidR="0099612D">
              <w:rPr>
                <w:rFonts w:ascii="Calibri" w:hAnsi="Calibri" w:cs="Calibri"/>
              </w:rPr>
              <w:t> </w:t>
            </w:r>
            <w:r w:rsidR="0099612D">
              <w:t>:</w:t>
            </w:r>
            <w:r>
              <w:t xml:space="preserve"> </w:t>
            </w:r>
            <w:r w:rsidR="00332265">
              <w:rPr>
                <w:b/>
              </w:rPr>
              <w:t>1</w:t>
            </w:r>
            <w:r w:rsidR="00965332" w:rsidRPr="006D5202">
              <w:rPr>
                <w:b/>
              </w:rPr>
              <w:t xml:space="preserve"> point</w:t>
            </w:r>
          </w:p>
          <w:p w14:paraId="51374709" w14:textId="1B448030" w:rsidR="003474AD" w:rsidRPr="00F36E82" w:rsidRDefault="005C76E4" w:rsidP="0099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t xml:space="preserve">Mise en place de démarches visant à l’égalité professionnelle femmes hommes, à l’insertion des personnes éloignées de </w:t>
            </w:r>
            <w:r w:rsidRPr="003D6A63">
              <w:t>l’emploi ou en situation de handicap et</w:t>
            </w:r>
            <w:r w:rsidR="005D2F73">
              <w:t xml:space="preserve"> </w:t>
            </w:r>
            <w:r w:rsidRPr="003D6A63">
              <w:t>/</w:t>
            </w:r>
            <w:r w:rsidR="005D2F73">
              <w:t xml:space="preserve"> </w:t>
            </w:r>
            <w:bookmarkStart w:id="1" w:name="_GoBack"/>
            <w:bookmarkEnd w:id="1"/>
            <w:r w:rsidRPr="003D6A63">
              <w:t xml:space="preserve">ou une labellisation </w:t>
            </w:r>
            <w:r w:rsidR="0099612D">
              <w:t>«</w:t>
            </w:r>
            <w:r w:rsidR="0099612D">
              <w:rPr>
                <w:rFonts w:ascii="Calibri" w:hAnsi="Calibri" w:cs="Calibri"/>
              </w:rPr>
              <w:t> </w:t>
            </w:r>
            <w:r w:rsidRPr="003D6A63">
              <w:t>Relations fournisseurs et Achats Responsables</w:t>
            </w:r>
            <w:r w:rsidR="0099612D">
              <w:rPr>
                <w:rFonts w:ascii="Calibri" w:hAnsi="Calibri" w:cs="Calibri"/>
              </w:rPr>
              <w:t> </w:t>
            </w:r>
            <w:r w:rsidR="0099612D">
              <w:rPr>
                <w:rFonts w:cs="Marianne"/>
              </w:rPr>
              <w:t>»</w:t>
            </w:r>
          </w:p>
        </w:tc>
        <w:tc>
          <w:tcPr>
            <w:tcW w:w="4927" w:type="dxa"/>
            <w:shd w:val="clear" w:color="auto" w:fill="auto"/>
            <w:vAlign w:val="center"/>
          </w:tcPr>
          <w:p w14:paraId="5137470A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bookmarkEnd w:id="0"/>
    <w:p w14:paraId="0E096108" w14:textId="18DC32F8" w:rsidR="003474AD" w:rsidRPr="005C76E4" w:rsidRDefault="005C76E4" w:rsidP="005C76E4">
      <w:pPr>
        <w:tabs>
          <w:tab w:val="left" w:pos="1087"/>
        </w:tabs>
      </w:pPr>
      <w:r>
        <w:tab/>
      </w:r>
    </w:p>
    <w:sectPr w:rsidR="003474AD" w:rsidRPr="005C76E4" w:rsidSect="00332265">
      <w:footerReference w:type="first" r:id="rId15"/>
      <w:pgSz w:w="11906" w:h="16838"/>
      <w:pgMar w:top="1417" w:right="709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B77436" w14:textId="77777777" w:rsidR="00A9176F" w:rsidRDefault="00A9176F" w:rsidP="00EA6B59">
      <w:pPr>
        <w:spacing w:after="0" w:line="240" w:lineRule="auto"/>
      </w:pPr>
      <w:r>
        <w:separator/>
      </w:r>
    </w:p>
  </w:endnote>
  <w:endnote w:type="continuationSeparator" w:id="0">
    <w:p w14:paraId="7FB597A0" w14:textId="77777777" w:rsidR="00A9176F" w:rsidRDefault="00A9176F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A9176F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56B43" w14:textId="6ABD0A82" w:rsidR="005C76E4" w:rsidRDefault="005C76E4">
    <w:pPr>
      <w:pStyle w:val="Pieddepage"/>
    </w:pPr>
    <w:r>
      <w:tab/>
    </w:r>
    <w:r>
      <w:tab/>
    </w:r>
    <w:r>
      <w:tab/>
    </w: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5695A" w14:textId="6A54A4FB" w:rsidR="005C76E4" w:rsidRDefault="005C76E4">
    <w:pPr>
      <w:pStyle w:val="Pieddepage"/>
    </w:pPr>
    <w:r>
      <w:t>SID</w:t>
    </w:r>
    <w:r w:rsidR="0099612D">
      <w:t>-SE_26-</w:t>
    </w:r>
    <w:r w:rsidR="001E6AD7">
      <w:t>092</w:t>
    </w:r>
    <w:r>
      <w:tab/>
    </w:r>
    <w:r>
      <w:tab/>
    </w:r>
    <w:r>
      <w:tab/>
    </w:r>
    <w:r>
      <w:tab/>
    </w:r>
    <w:r>
      <w:tab/>
    </w:r>
    <w:r>
      <w:tab/>
      <w:t>DAF_202</w:t>
    </w:r>
    <w:r w:rsidR="0099612D">
      <w:t>6</w:t>
    </w:r>
    <w:r>
      <w:t>_</w:t>
    </w:r>
    <w:r w:rsidR="0099612D">
      <w:t>000085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4F655E" w14:textId="77777777" w:rsidR="00A9176F" w:rsidRDefault="00A9176F" w:rsidP="00EA6B59">
      <w:pPr>
        <w:spacing w:after="0" w:line="240" w:lineRule="auto"/>
      </w:pPr>
      <w:r>
        <w:separator/>
      </w:r>
    </w:p>
  </w:footnote>
  <w:footnote w:type="continuationSeparator" w:id="0">
    <w:p w14:paraId="6994272A" w14:textId="77777777" w:rsidR="00A9176F" w:rsidRDefault="00A9176F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5C068C52" w:rsidR="002B5D34" w:rsidRDefault="0099612D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02421C54" wp14:editId="11FBA5A8">
          <wp:simplePos x="0" y="0"/>
          <wp:positionH relativeFrom="column">
            <wp:posOffset>-619125</wp:posOffset>
          </wp:positionH>
          <wp:positionV relativeFrom="paragraph">
            <wp:posOffset>-544830</wp:posOffset>
          </wp:positionV>
          <wp:extent cx="2175641" cy="1057910"/>
          <wp:effectExtent l="0" t="0" r="0" b="8890"/>
          <wp:wrapNone/>
          <wp:docPr id="19" name="Image 19" descr="cid:image001.png@01DC8B8D.39CCB9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 descr="cid:image001.png@01DC8B8D.39CCB98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5641" cy="105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0"/>
  </w:num>
  <w:num w:numId="12">
    <w:abstractNumId w:val="7"/>
  </w:num>
  <w:num w:numId="13">
    <w:abstractNumId w:val="2"/>
  </w:num>
  <w:num w:numId="14">
    <w:abstractNumId w:val="6"/>
  </w:num>
  <w:num w:numId="15">
    <w:abstractNumId w:val="10"/>
  </w:num>
  <w:num w:numId="16">
    <w:abstractNumId w:val="8"/>
  </w:num>
  <w:num w:numId="17">
    <w:abstractNumId w:val="14"/>
  </w:num>
  <w:num w:numId="18">
    <w:abstractNumId w:val="4"/>
  </w:num>
  <w:num w:numId="19">
    <w:abstractNumId w:val="9"/>
  </w:num>
  <w:num w:numId="20">
    <w:abstractNumId w:val="11"/>
  </w:num>
  <w:num w:numId="21">
    <w:abstractNumId w:val="1"/>
  </w:num>
  <w:num w:numId="22">
    <w:abstractNumId w:val="12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3335"/>
    <w:rsid w:val="00155227"/>
    <w:rsid w:val="0015741B"/>
    <w:rsid w:val="001B4AD4"/>
    <w:rsid w:val="001B6330"/>
    <w:rsid w:val="001B692D"/>
    <w:rsid w:val="001C2400"/>
    <w:rsid w:val="001E366E"/>
    <w:rsid w:val="001E6AD7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F560C"/>
    <w:rsid w:val="00302298"/>
    <w:rsid w:val="00313E59"/>
    <w:rsid w:val="003200C4"/>
    <w:rsid w:val="00331F9E"/>
    <w:rsid w:val="00332265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F5A12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0B00"/>
    <w:rsid w:val="00592674"/>
    <w:rsid w:val="00592D64"/>
    <w:rsid w:val="00597D6D"/>
    <w:rsid w:val="005B10E0"/>
    <w:rsid w:val="005B20AE"/>
    <w:rsid w:val="005C584E"/>
    <w:rsid w:val="005C76E4"/>
    <w:rsid w:val="005D2F73"/>
    <w:rsid w:val="005D5D11"/>
    <w:rsid w:val="005E15D9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D5202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45CF0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2E39"/>
    <w:rsid w:val="007C53C4"/>
    <w:rsid w:val="007C7503"/>
    <w:rsid w:val="007F2911"/>
    <w:rsid w:val="007F7034"/>
    <w:rsid w:val="00800A0D"/>
    <w:rsid w:val="00826D76"/>
    <w:rsid w:val="00847C67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147EF"/>
    <w:rsid w:val="0092482B"/>
    <w:rsid w:val="00936F34"/>
    <w:rsid w:val="00942CCB"/>
    <w:rsid w:val="00963918"/>
    <w:rsid w:val="009648F2"/>
    <w:rsid w:val="00965332"/>
    <w:rsid w:val="009736EA"/>
    <w:rsid w:val="009773E3"/>
    <w:rsid w:val="00993C85"/>
    <w:rsid w:val="0099612D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176F"/>
    <w:rsid w:val="00A97745"/>
    <w:rsid w:val="00AC4351"/>
    <w:rsid w:val="00AC5302"/>
    <w:rsid w:val="00AD4367"/>
    <w:rsid w:val="00AD445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226DB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6E82"/>
    <w:rsid w:val="00F37A59"/>
    <w:rsid w:val="00F4737C"/>
    <w:rsid w:val="00F5249B"/>
    <w:rsid w:val="00F54BBA"/>
    <w:rsid w:val="00F57581"/>
    <w:rsid w:val="00F62553"/>
    <w:rsid w:val="00F70072"/>
    <w:rsid w:val="00F76739"/>
    <w:rsid w:val="00F8241A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C8B8D.39CCB980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A885CE-58F5-41BF-9FDF-58D30FD12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5F5003D-F084-4513-9FD0-8EEC8AE30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</Template>
  <TotalTime>9</TotalTime>
  <Pages>2</Pages>
  <Words>214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PERNIN Vanessa TSEF 2CL</cp:lastModifiedBy>
  <cp:revision>6</cp:revision>
  <dcterms:created xsi:type="dcterms:W3CDTF">2026-01-20T14:18:00Z</dcterms:created>
  <dcterms:modified xsi:type="dcterms:W3CDTF">2026-02-10T16:08:00Z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